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13" w:rsidRPr="00320FD4" w:rsidRDefault="006D5213" w:rsidP="006D5213">
      <w:pPr>
        <w:rPr>
          <w:sz w:val="28"/>
          <w:szCs w:val="28"/>
        </w:rPr>
      </w:pPr>
      <w:r w:rsidRPr="00320FD4">
        <w:rPr>
          <w:sz w:val="28"/>
          <w:szCs w:val="28"/>
        </w:rPr>
        <w:t xml:space="preserve">                                                                   </w:t>
      </w:r>
      <w:r w:rsidRPr="00320FD4">
        <w:rPr>
          <w:sz w:val="28"/>
          <w:szCs w:val="28"/>
        </w:rPr>
        <w:object w:dxaOrig="859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1pt" o:ole="" fillcolor="window">
            <v:imagedata r:id="rId4" o:title=""/>
          </v:shape>
          <o:OLEObject Type="Embed" ProgID="Word.Picture.8" ShapeID="_x0000_i1025" DrawAspect="Content" ObjectID="_1581160233" r:id="rId5"/>
        </w:object>
      </w:r>
    </w:p>
    <w:p w:rsidR="006D5213" w:rsidRPr="00320FD4" w:rsidRDefault="006D5213" w:rsidP="006D5213">
      <w:pPr>
        <w:rPr>
          <w:sz w:val="28"/>
          <w:szCs w:val="28"/>
        </w:rPr>
      </w:pPr>
      <w:r w:rsidRPr="00320FD4">
        <w:rPr>
          <w:sz w:val="28"/>
          <w:szCs w:val="28"/>
        </w:rPr>
        <w:t xml:space="preserve">                                                             У  К  </w:t>
      </w:r>
      <w:proofErr w:type="gramStart"/>
      <w:r w:rsidRPr="00320FD4">
        <w:rPr>
          <w:sz w:val="28"/>
          <w:szCs w:val="28"/>
        </w:rPr>
        <w:t>Р</w:t>
      </w:r>
      <w:proofErr w:type="gramEnd"/>
      <w:r w:rsidRPr="00320FD4">
        <w:rPr>
          <w:sz w:val="28"/>
          <w:szCs w:val="28"/>
        </w:rPr>
        <w:t xml:space="preserve">  А  Ї  Н  А</w:t>
      </w:r>
    </w:p>
    <w:p w:rsidR="006D5213" w:rsidRPr="00320FD4" w:rsidRDefault="006D5213" w:rsidP="006D5213">
      <w:pPr>
        <w:rPr>
          <w:b/>
          <w:bCs/>
          <w:sz w:val="28"/>
          <w:szCs w:val="28"/>
        </w:rPr>
      </w:pPr>
      <w:r w:rsidRPr="00320FD4">
        <w:rPr>
          <w:b/>
          <w:bCs/>
          <w:sz w:val="28"/>
          <w:szCs w:val="28"/>
        </w:rPr>
        <w:t xml:space="preserve">                                      ТОКАРІВСЬКА   СІЛЬСЬКА   РАДА</w:t>
      </w:r>
    </w:p>
    <w:p w:rsidR="006D5213" w:rsidRPr="00320FD4" w:rsidRDefault="006D5213" w:rsidP="006D5213">
      <w:pPr>
        <w:rPr>
          <w:b/>
          <w:bCs/>
          <w:sz w:val="28"/>
          <w:szCs w:val="28"/>
        </w:rPr>
      </w:pPr>
      <w:r w:rsidRPr="00320FD4">
        <w:rPr>
          <w:b/>
          <w:bCs/>
          <w:sz w:val="28"/>
          <w:szCs w:val="28"/>
        </w:rPr>
        <w:t xml:space="preserve">       ЛОХВИЦЬКОГО РАЙОНУ     ПОЛТАВСЬКОЇ ОБЛАСТІ</w:t>
      </w:r>
    </w:p>
    <w:p w:rsidR="006D5213" w:rsidRPr="00320FD4" w:rsidRDefault="006D5213" w:rsidP="006D5213">
      <w:pPr>
        <w:rPr>
          <w:sz w:val="28"/>
          <w:szCs w:val="28"/>
        </w:rPr>
      </w:pPr>
      <w:r w:rsidRPr="00320FD4">
        <w:rPr>
          <w:b/>
          <w:bCs/>
          <w:sz w:val="28"/>
          <w:szCs w:val="28"/>
        </w:rPr>
        <w:t xml:space="preserve">                        </w:t>
      </w:r>
      <w:r w:rsidRPr="00994E2A">
        <w:rPr>
          <w:noProof/>
          <w:sz w:val="18"/>
          <w:szCs w:val="18"/>
        </w:rPr>
        <w:pict>
          <v:line id="_x0000_s1026" style="position:absolute;z-index:251660288;mso-position-horizontal-relative:text;mso-position-vertical-relative:text" from="-6.1pt,0" to="515.9pt,0" strokeweight="1pt"/>
        </w:pict>
      </w:r>
      <w:r w:rsidRPr="00320FD4">
        <w:rPr>
          <w:sz w:val="28"/>
          <w:szCs w:val="28"/>
        </w:rPr>
        <w:t xml:space="preserve">37231,  </w:t>
      </w:r>
      <w:proofErr w:type="spellStart"/>
      <w:r w:rsidRPr="00320FD4">
        <w:rPr>
          <w:sz w:val="28"/>
          <w:szCs w:val="28"/>
        </w:rPr>
        <w:t>с</w:t>
      </w:r>
      <w:proofErr w:type="gramStart"/>
      <w:r w:rsidRPr="00320FD4">
        <w:rPr>
          <w:sz w:val="28"/>
          <w:szCs w:val="28"/>
        </w:rPr>
        <w:t>.Т</w:t>
      </w:r>
      <w:proofErr w:type="gramEnd"/>
      <w:r w:rsidRPr="00320FD4">
        <w:rPr>
          <w:sz w:val="28"/>
          <w:szCs w:val="28"/>
        </w:rPr>
        <w:t>окарі</w:t>
      </w:r>
      <w:proofErr w:type="spellEnd"/>
      <w:r w:rsidRPr="00320FD4">
        <w:rPr>
          <w:sz w:val="28"/>
          <w:szCs w:val="28"/>
        </w:rPr>
        <w:t xml:space="preserve">,  тел. (05356) 3-62-42,  3-62-44 </w:t>
      </w:r>
    </w:p>
    <w:p w:rsidR="006D5213" w:rsidRPr="00320FD4" w:rsidRDefault="006D5213" w:rsidP="006D5213">
      <w:pPr>
        <w:rPr>
          <w:sz w:val="28"/>
          <w:szCs w:val="28"/>
        </w:rPr>
      </w:pPr>
    </w:p>
    <w:p w:rsidR="006D5213" w:rsidRPr="00320FD4" w:rsidRDefault="006D5213" w:rsidP="006D5213">
      <w:pPr>
        <w:rPr>
          <w:sz w:val="28"/>
          <w:szCs w:val="28"/>
        </w:rPr>
      </w:pPr>
    </w:p>
    <w:p w:rsidR="006D5213" w:rsidRPr="00320FD4" w:rsidRDefault="006D5213" w:rsidP="006D5213">
      <w:pPr>
        <w:rPr>
          <w:sz w:val="28"/>
          <w:szCs w:val="28"/>
        </w:rPr>
      </w:pPr>
      <w:r w:rsidRPr="00320FD4">
        <w:rPr>
          <w:sz w:val="28"/>
          <w:szCs w:val="28"/>
        </w:rPr>
        <w:t xml:space="preserve">                                              ВИКОНАВЧИЙ  КОМІТЕТ</w:t>
      </w:r>
    </w:p>
    <w:p w:rsidR="006D5213" w:rsidRPr="00320FD4" w:rsidRDefault="006D5213" w:rsidP="006D5213">
      <w:pPr>
        <w:rPr>
          <w:sz w:val="28"/>
          <w:szCs w:val="28"/>
        </w:rPr>
      </w:pPr>
    </w:p>
    <w:p w:rsidR="006D5213" w:rsidRPr="00320FD4" w:rsidRDefault="006D5213" w:rsidP="006D5213">
      <w:pPr>
        <w:rPr>
          <w:sz w:val="28"/>
          <w:szCs w:val="28"/>
        </w:rPr>
      </w:pPr>
      <w:r w:rsidRPr="00320FD4">
        <w:rPr>
          <w:sz w:val="28"/>
          <w:szCs w:val="28"/>
        </w:rPr>
        <w:t xml:space="preserve">                                                         </w:t>
      </w:r>
      <w:proofErr w:type="gramStart"/>
      <w:r w:rsidRPr="00320FD4">
        <w:rPr>
          <w:sz w:val="28"/>
          <w:szCs w:val="28"/>
        </w:rPr>
        <w:t>Р</w:t>
      </w:r>
      <w:proofErr w:type="gramEnd"/>
      <w:r w:rsidRPr="00320FD4">
        <w:rPr>
          <w:sz w:val="28"/>
          <w:szCs w:val="28"/>
        </w:rPr>
        <w:t xml:space="preserve">ІШЕННЯ  </w:t>
      </w:r>
    </w:p>
    <w:p w:rsidR="006D5213" w:rsidRPr="00320FD4" w:rsidRDefault="006D5213" w:rsidP="006D5213">
      <w:pPr>
        <w:rPr>
          <w:sz w:val="28"/>
          <w:szCs w:val="28"/>
        </w:rPr>
      </w:pPr>
    </w:p>
    <w:p w:rsidR="006D5213" w:rsidRPr="00320FD4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09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 2018</w:t>
      </w:r>
      <w:r w:rsidRPr="00320FD4">
        <w:rPr>
          <w:sz w:val="28"/>
          <w:szCs w:val="28"/>
        </w:rPr>
        <w:t xml:space="preserve"> року                       </w:t>
      </w:r>
      <w:r>
        <w:rPr>
          <w:sz w:val="28"/>
          <w:szCs w:val="28"/>
        </w:rPr>
        <w:t xml:space="preserve">                                                           </w:t>
      </w:r>
    </w:p>
    <w:p w:rsidR="006D5213" w:rsidRPr="00320FD4" w:rsidRDefault="006D5213" w:rsidP="006D5213">
      <w:pPr>
        <w:rPr>
          <w:sz w:val="28"/>
          <w:szCs w:val="28"/>
        </w:rPr>
      </w:pPr>
    </w:p>
    <w:p w:rsidR="006D5213" w:rsidRDefault="006D5213" w:rsidP="006D5213">
      <w:pPr>
        <w:rPr>
          <w:sz w:val="28"/>
          <w:szCs w:val="28"/>
        </w:rPr>
      </w:pPr>
      <w:r w:rsidRPr="00320FD4"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Токарівського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психоневрологічного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інтернату</w:t>
      </w:r>
      <w:proofErr w:type="spellEnd"/>
    </w:p>
    <w:p w:rsidR="006D5213" w:rsidRDefault="006D5213" w:rsidP="006D52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на час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</w:p>
    <w:p w:rsidR="006D5213" w:rsidRDefault="006D5213" w:rsidP="006D5213">
      <w:pPr>
        <w:rPr>
          <w:sz w:val="28"/>
          <w:szCs w:val="28"/>
        </w:rPr>
      </w:pP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Токарівського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психоневрологічного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08.11.2017 року,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ст..33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 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Виконком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 и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в:</w:t>
      </w: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1.Включити </w:t>
      </w:r>
      <w:proofErr w:type="spellStart"/>
      <w:r>
        <w:rPr>
          <w:sz w:val="28"/>
          <w:szCs w:val="28"/>
        </w:rPr>
        <w:t>Токарівський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психоневрологічний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інтернат</w:t>
      </w:r>
      <w:proofErr w:type="spellEnd"/>
      <w:r>
        <w:rPr>
          <w:sz w:val="28"/>
          <w:szCs w:val="28"/>
        </w:rPr>
        <w:t xml:space="preserve"> до плану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людей на час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Токарівської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2.Визначити </w:t>
      </w:r>
      <w:proofErr w:type="spellStart"/>
      <w:r>
        <w:rPr>
          <w:sz w:val="28"/>
          <w:szCs w:val="28"/>
        </w:rPr>
        <w:t>об’єктом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Токарівського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психоневрологічного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 xml:space="preserve"> №48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Полтавська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окарі</w:t>
      </w:r>
      <w:proofErr w:type="spellEnd"/>
      <w:r>
        <w:rPr>
          <w:sz w:val="28"/>
          <w:szCs w:val="28"/>
        </w:rPr>
        <w:t>.</w:t>
      </w: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3.Дирекції </w:t>
      </w:r>
      <w:proofErr w:type="spellStart"/>
      <w:r>
        <w:rPr>
          <w:sz w:val="28"/>
          <w:szCs w:val="28"/>
        </w:rPr>
        <w:t>Токарівського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психоневрологічного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та план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та до 15.03.2018 року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Токарівської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уточнені</w:t>
      </w:r>
      <w:proofErr w:type="spellEnd"/>
      <w:r>
        <w:rPr>
          <w:sz w:val="28"/>
          <w:szCs w:val="28"/>
        </w:rPr>
        <w:t xml:space="preserve"> списки </w:t>
      </w:r>
      <w:proofErr w:type="spellStart"/>
      <w:r>
        <w:rPr>
          <w:sz w:val="28"/>
          <w:szCs w:val="28"/>
        </w:rPr>
        <w:t>особового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складу</w:t>
      </w:r>
      <w:proofErr w:type="gramStart"/>
      <w:r>
        <w:rPr>
          <w:sz w:val="28"/>
          <w:szCs w:val="28"/>
        </w:rPr>
        <w:t>,я</w:t>
      </w:r>
      <w:proofErr w:type="gramEnd"/>
      <w:r>
        <w:rPr>
          <w:sz w:val="28"/>
          <w:szCs w:val="28"/>
        </w:rPr>
        <w:t>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залученими</w:t>
      </w:r>
      <w:proofErr w:type="spellEnd"/>
      <w:r>
        <w:rPr>
          <w:sz w:val="28"/>
          <w:szCs w:val="28"/>
        </w:rPr>
        <w:t xml:space="preserve"> на час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для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>.</w:t>
      </w:r>
    </w:p>
    <w:p w:rsidR="006D5213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4.Дирекції </w:t>
      </w:r>
      <w:proofErr w:type="spellStart"/>
      <w:r>
        <w:rPr>
          <w:sz w:val="28"/>
          <w:szCs w:val="28"/>
        </w:rPr>
        <w:t>інтернату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яке буде </w:t>
      </w:r>
      <w:proofErr w:type="spellStart"/>
      <w:r>
        <w:rPr>
          <w:sz w:val="28"/>
          <w:szCs w:val="28"/>
        </w:rPr>
        <w:t>залучене</w:t>
      </w:r>
      <w:proofErr w:type="spellEnd"/>
      <w:r>
        <w:rPr>
          <w:sz w:val="28"/>
          <w:szCs w:val="28"/>
        </w:rPr>
        <w:t xml:space="preserve"> на час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для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6D5213" w:rsidRPr="00320FD4" w:rsidRDefault="006D5213" w:rsidP="006D52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5213" w:rsidRPr="00320FD4" w:rsidRDefault="006D5213" w:rsidP="006D5213">
      <w:pPr>
        <w:jc w:val="center"/>
        <w:rPr>
          <w:sz w:val="28"/>
          <w:szCs w:val="28"/>
        </w:rPr>
      </w:pPr>
      <w:proofErr w:type="spellStart"/>
      <w:r w:rsidRPr="00320FD4">
        <w:rPr>
          <w:sz w:val="28"/>
          <w:szCs w:val="28"/>
        </w:rPr>
        <w:t>Сільський</w:t>
      </w:r>
      <w:proofErr w:type="spellEnd"/>
      <w:r w:rsidRPr="00320FD4">
        <w:rPr>
          <w:sz w:val="28"/>
          <w:szCs w:val="28"/>
        </w:rPr>
        <w:t xml:space="preserve"> голова    </w:t>
      </w:r>
      <w:r>
        <w:rPr>
          <w:sz w:val="28"/>
          <w:szCs w:val="28"/>
        </w:rPr>
        <w:t xml:space="preserve">                         </w:t>
      </w:r>
      <w:proofErr w:type="spellStart"/>
      <w:r w:rsidRPr="00320FD4">
        <w:rPr>
          <w:sz w:val="28"/>
          <w:szCs w:val="28"/>
        </w:rPr>
        <w:t>Ю.М.Краснолуцький</w:t>
      </w:r>
      <w:proofErr w:type="spellEnd"/>
    </w:p>
    <w:p w:rsidR="006D5213" w:rsidRPr="00320FD4" w:rsidRDefault="006D5213" w:rsidP="006D5213">
      <w:pPr>
        <w:jc w:val="center"/>
        <w:rPr>
          <w:sz w:val="28"/>
          <w:szCs w:val="28"/>
        </w:rPr>
      </w:pPr>
    </w:p>
    <w:p w:rsidR="002C0DAD" w:rsidRDefault="002C0DAD"/>
    <w:sectPr w:rsidR="002C0DAD" w:rsidSect="00FD61C8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213"/>
    <w:rsid w:val="002C0DAD"/>
    <w:rsid w:val="006D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2</cp:revision>
  <dcterms:created xsi:type="dcterms:W3CDTF">2018-02-26T12:24:00Z</dcterms:created>
  <dcterms:modified xsi:type="dcterms:W3CDTF">2018-02-26T12:24:00Z</dcterms:modified>
</cp:coreProperties>
</file>